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Семена Чайкина, д 13,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982,3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F36524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34108.42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30424.60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26817,44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2827,76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3683.82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344,18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1725,42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Снятие показаний ОДПУ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2610.72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 Снятие показаний ОДПУ Э/Э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2610,72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5605.60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3203,2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3203,2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2402,4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2402,4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111556.84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111556.84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9436,4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14239,25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8056,5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14729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11896,6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13672,46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39526.63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3.35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17559,81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12923,91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1614,55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1614,55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1238.06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7428,36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6478.23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1807,58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1052.97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2105,94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2073,78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490,93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490,93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29881.61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2.54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1504,93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2524.68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25246,8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1118,8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1005.54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2011,08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792.18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Установка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792,18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792,18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4392.28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1738,16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1738,16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2654,12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2654,12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8328.33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3213,53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3213,53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Ремонт и окраска скамеек, детского игрового и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3960,54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3960,54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728,06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426,2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28818.05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4607.20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18428,8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1879,21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1879,21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8510,04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8510,04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3899.31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993.89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1987,78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1911,53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1911,53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5679.40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bookmarkStart w:id="0" w:name="_GoBack"/>
            <w:bookmarkEnd w:id="0"/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5679,4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2121.08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77D76">
              <w:rPr>
                <w:sz w:val="20"/>
                <w:szCs w:val="20"/>
              </w:rPr>
              <w:t>667,23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667,23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758,78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0D3F43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D3F43">
              <w:rPr>
                <w:sz w:val="20"/>
                <w:szCs w:val="20"/>
              </w:rPr>
              <w:t>695,07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695,07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10466.06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10466,06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10466,06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40427.40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3.43 за 1 м²</w:t>
            </w:r>
          </w:p>
        </w:tc>
      </w:tr>
      <w:tr w:rsidR="00D77D76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40427,4</w:t>
            </w:r>
          </w:p>
          <w:p w:rsidR="00D77D76" w:rsidRDefault="00D77D76" w:rsidP="00D77D76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3,43 за 1 м²</w:t>
            </w:r>
          </w:p>
        </w:tc>
      </w:tr>
      <w:tr w:rsidR="00D77D76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7D76" w:rsidRDefault="00D77D76" w:rsidP="00D77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295165,51</w:t>
            </w:r>
          </w:p>
          <w:p w:rsidR="00D77D76" w:rsidRDefault="00D77D76" w:rsidP="00D77D76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25,04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D3F43"/>
    <w:rsid w:val="0012092A"/>
    <w:rsid w:val="00D77D76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2026-09-01T06:50:00Z</dcterms:modified>
</cp:coreProperties>
</file>